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156" w:rsidRPr="000E07C0" w:rsidRDefault="00C77156" w:rsidP="000E07C0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0E07C0">
        <w:rPr>
          <w:rFonts w:ascii="Arial" w:hAnsi="Arial" w:cs="Arial"/>
          <w:b/>
          <w:sz w:val="24"/>
        </w:rPr>
        <w:t>Memória Descritiva</w:t>
      </w:r>
    </w:p>
    <w:p w:rsidR="00EE4B97" w:rsidRPr="000E07C0" w:rsidRDefault="00EE4B97" w:rsidP="000E07C0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0E07C0">
        <w:rPr>
          <w:rFonts w:ascii="Arial" w:hAnsi="Arial" w:cs="Arial"/>
          <w:b/>
          <w:sz w:val="24"/>
        </w:rPr>
        <w:t>Medida 10 LEADER</w:t>
      </w:r>
    </w:p>
    <w:p w:rsidR="00974D45" w:rsidRPr="000E07C0" w:rsidRDefault="00974D45" w:rsidP="00974D45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0E07C0">
        <w:rPr>
          <w:rFonts w:ascii="Arial" w:hAnsi="Arial" w:cs="Arial"/>
          <w:b/>
          <w:sz w:val="24"/>
        </w:rPr>
        <w:t>10.2.1.</w:t>
      </w:r>
      <w:r>
        <w:rPr>
          <w:rFonts w:ascii="Arial" w:hAnsi="Arial" w:cs="Arial"/>
          <w:b/>
          <w:sz w:val="24"/>
        </w:rPr>
        <w:t>3</w:t>
      </w:r>
      <w:r w:rsidRPr="000E07C0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Diversificação de atividades na exploração agrícola</w:t>
      </w:r>
    </w:p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037"/>
        <w:gridCol w:w="6457"/>
      </w:tblGrid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Nome Promotor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NIFAP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Título Operação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</w:tbl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06FBC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do Promotor </w:t>
      </w:r>
      <w:r w:rsidR="00E4185B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Evolução da Exploração</w:t>
      </w:r>
    </w:p>
    <w:p w:rsidR="00F06FBC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Default="00217D9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 xml:space="preserve">Deve ser descrita, objetivamente, a evolução </w:t>
      </w:r>
      <w:r w:rsidR="000E07C0">
        <w:rPr>
          <w:rFonts w:ascii="Arial" w:hAnsi="Arial" w:cs="Arial"/>
          <w:sz w:val="24"/>
        </w:rPr>
        <w:t>empresarial do promotor focando os aspetos mais</w:t>
      </w:r>
      <w:r w:rsidRPr="00671A65">
        <w:rPr>
          <w:rFonts w:ascii="Arial" w:hAnsi="Arial" w:cs="Arial"/>
          <w:sz w:val="24"/>
        </w:rPr>
        <w:t xml:space="preserve"> relevantes</w:t>
      </w:r>
      <w:r w:rsidR="000E07C0">
        <w:rPr>
          <w:rFonts w:ascii="Arial" w:hAnsi="Arial" w:cs="Arial"/>
          <w:sz w:val="24"/>
        </w:rPr>
        <w:t>, nomeadamente:</w:t>
      </w:r>
    </w:p>
    <w:p w:rsidR="00217D99" w:rsidRPr="00967D2F" w:rsidRDefault="000E07C0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concentração do capital e do poder de decisão</w:t>
      </w:r>
      <w:r w:rsidR="00217D99" w:rsidRPr="00967D2F">
        <w:rPr>
          <w:rFonts w:ascii="Arial" w:hAnsi="Arial" w:cs="Arial"/>
          <w:sz w:val="24"/>
        </w:rPr>
        <w:t>;</w:t>
      </w:r>
    </w:p>
    <w:p w:rsidR="00217D99" w:rsidRDefault="000E07C0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Investimentos relevantes efetuados no passado</w:t>
      </w:r>
      <w:r w:rsidR="00217D99" w:rsidRPr="00967D2F">
        <w:rPr>
          <w:rFonts w:ascii="Arial" w:hAnsi="Arial" w:cs="Arial"/>
          <w:sz w:val="24"/>
        </w:rPr>
        <w:t>;</w:t>
      </w:r>
    </w:p>
    <w:p w:rsidR="000E07C0" w:rsidRPr="00C12FCD" w:rsidRDefault="000E07C0" w:rsidP="00C12FCD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C12FCD">
        <w:rPr>
          <w:rFonts w:ascii="Arial" w:hAnsi="Arial" w:cs="Arial"/>
          <w:sz w:val="24"/>
        </w:rPr>
        <w:t>Breve apresentação das instalações e equipamentos existentes (caraterização quantitativa das instalações e equipamentos existentes e respetivas capacidades de armazenagem de matérias-primas, de transf</w:t>
      </w:r>
      <w:r w:rsidR="00C12FCD">
        <w:rPr>
          <w:rFonts w:ascii="Arial" w:hAnsi="Arial" w:cs="Arial"/>
          <w:sz w:val="24"/>
        </w:rPr>
        <w:t>ormação e de produtos acabados);</w:t>
      </w:r>
    </w:p>
    <w:p w:rsidR="00217D99" w:rsidRPr="00C12FCD" w:rsidRDefault="000E07C0" w:rsidP="00C12FCD">
      <w:pPr>
        <w:pStyle w:val="PargrafodaLista"/>
        <w:numPr>
          <w:ilvl w:val="0"/>
          <w:numId w:val="15"/>
        </w:numPr>
        <w:spacing w:before="0" w:after="0" w:line="360" w:lineRule="auto"/>
        <w:rPr>
          <w:rFonts w:ascii="Arial" w:hAnsi="Arial" w:cs="Arial"/>
          <w:sz w:val="24"/>
        </w:rPr>
      </w:pPr>
      <w:r w:rsidRPr="00C12FCD">
        <w:rPr>
          <w:rFonts w:ascii="Arial" w:hAnsi="Arial" w:cs="Arial"/>
          <w:sz w:val="24"/>
        </w:rPr>
        <w:t>Descrição dos processo de fab</w:t>
      </w:r>
      <w:r w:rsidR="00511321" w:rsidRPr="00C12FCD">
        <w:rPr>
          <w:rFonts w:ascii="Arial" w:hAnsi="Arial" w:cs="Arial"/>
          <w:sz w:val="24"/>
        </w:rPr>
        <w:t>rico, regime de laboração, etc.</w:t>
      </w:r>
      <w:r w:rsidR="00C12FCD">
        <w:rPr>
          <w:rFonts w:ascii="Arial" w:hAnsi="Arial" w:cs="Arial"/>
          <w:sz w:val="24"/>
        </w:rPr>
        <w:t>;</w:t>
      </w:r>
    </w:p>
    <w:p w:rsidR="000E07C0" w:rsidRPr="00C12FCD" w:rsidRDefault="000E07C0" w:rsidP="00C12FCD">
      <w:pPr>
        <w:pStyle w:val="PargrafodaLista"/>
        <w:numPr>
          <w:ilvl w:val="0"/>
          <w:numId w:val="15"/>
        </w:numPr>
        <w:spacing w:before="0" w:after="0" w:line="360" w:lineRule="auto"/>
        <w:rPr>
          <w:rFonts w:ascii="Arial" w:hAnsi="Arial" w:cs="Arial"/>
          <w:sz w:val="24"/>
        </w:rPr>
      </w:pPr>
      <w:r w:rsidRPr="00C12FCD">
        <w:rPr>
          <w:rFonts w:ascii="Arial" w:hAnsi="Arial" w:cs="Arial"/>
          <w:sz w:val="24"/>
        </w:rPr>
        <w:t>Rendimentos industriais e grau de utilização das capacidades instaladas.</w:t>
      </w:r>
    </w:p>
    <w:p w:rsidR="00F23307" w:rsidRPr="00671A65" w:rsidRDefault="00F23307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Caracterização do Promotor – Produtos/Mercadorias/Serviços e Mercados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Pr="000E07C0" w:rsidRDefault="000E07C0" w:rsidP="000E07C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Pretende-se uma descrição e caraterização dos aspetos mais significativos no que respeita:</w:t>
      </w:r>
    </w:p>
    <w:p w:rsidR="000E07C0" w:rsidRDefault="000E07C0" w:rsidP="000E07C0">
      <w:pPr>
        <w:pStyle w:val="PargrafodaLista"/>
        <w:numPr>
          <w:ilvl w:val="0"/>
          <w:numId w:val="22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Ao relacionamento da empresa, quer a montante (aquisição de matérias-primas/ e subsidiárias/ e serviços externos), quer a jusante (produtos, mercadorias, serviços e mercados) da sua cadeia de valor;</w:t>
      </w:r>
    </w:p>
    <w:p w:rsidR="000E07C0" w:rsidRPr="000E07C0" w:rsidRDefault="000E07C0" w:rsidP="000E07C0">
      <w:pPr>
        <w:pStyle w:val="PargrafodaLista"/>
        <w:numPr>
          <w:ilvl w:val="0"/>
          <w:numId w:val="22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À identificação clara das ameaças e oportunidades, bem como da sua inserção a nível regional e concorrencial, devendo ser caracterizada e fundamentada a orientação futura da atuação da empresa;</w:t>
      </w:r>
    </w:p>
    <w:p w:rsidR="000E07C0" w:rsidRPr="000E07C0" w:rsidRDefault="000E07C0" w:rsidP="000E07C0">
      <w:pPr>
        <w:pStyle w:val="PargrafodaLista"/>
        <w:numPr>
          <w:ilvl w:val="0"/>
          <w:numId w:val="22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lastRenderedPageBreak/>
        <w:t>À identificação dos principais clientes, nacionais e estrangeiros, associações a que a empresa está ou virá a estar ligada e os seus consultores.</w:t>
      </w:r>
    </w:p>
    <w:p w:rsidR="000E07C0" w:rsidRDefault="000E07C0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rização da Operação – Ações a implementar </w:t>
      </w:r>
      <w:r w:rsidR="00E4185B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Descrição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 Objetivos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64C74" w:rsidRPr="00671A65" w:rsidRDefault="00064C74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Descrição pormenorizada dos objetivos do investimento. Sempre que haja uma alteração</w:t>
      </w:r>
      <w:r w:rsidR="00E7765D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significativa ao nível da atividade já desenvolvida (alterações de estrutura), devem ser apresentadas razões que a justifiquem.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da Operação – 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Ações a implementar </w:t>
      </w:r>
      <w:r w:rsidR="00E4185B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Fundamentação e impacto da operação na atividade da e</w:t>
      </w:r>
      <w:r w:rsidR="000E07C0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mpresa</w:t>
      </w:r>
    </w:p>
    <w:p w:rsidR="00F23307" w:rsidRPr="00671A65" w:rsidRDefault="00BF4F7D" w:rsidP="000E07C0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Pr="000E07C0" w:rsidRDefault="000E07C0" w:rsidP="000E07C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Pretende-se uma fundamentação das despesas identificadas no formulário, bem como a descrição da adequação da operação aos objetivos estratégicos. Este espaço poderá ser utilizado para fundamentar e/ ou esclarecer os dados introduzidos, caracterizando o investimento proposto com o detalhe necessário para permitir ao analista a verificação da razoabilidade do valor do investimento e da necessidade da sua realização. A ausência de uma descrição detalhada do investimento poderá impedir o técnico de emitir uma opinião e considerar, nesse caso, o investimento como não elegível.</w:t>
      </w:r>
    </w:p>
    <w:p w:rsidR="000E07C0" w:rsidRPr="000E07C0" w:rsidRDefault="000E07C0" w:rsidP="000E07C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Se aplicável, deve ser descrito o grau de inovação introduzido e a que nível a mesma se</w:t>
      </w:r>
      <w:r>
        <w:rPr>
          <w:rFonts w:ascii="Arial" w:hAnsi="Arial" w:cs="Arial"/>
          <w:sz w:val="24"/>
        </w:rPr>
        <w:t xml:space="preserve"> </w:t>
      </w:r>
      <w:r w:rsidRPr="000E07C0">
        <w:rPr>
          <w:rFonts w:ascii="Arial" w:hAnsi="Arial" w:cs="Arial"/>
          <w:sz w:val="24"/>
        </w:rPr>
        <w:t>manifesta.</w:t>
      </w:r>
    </w:p>
    <w:p w:rsidR="000E07C0" w:rsidRPr="000E07C0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Deve ser dada uma explicação sucinta das necessidades de fundo de maneio.</w:t>
      </w:r>
    </w:p>
    <w:p w:rsidR="00511321" w:rsidRPr="00511321" w:rsidRDefault="00511321" w:rsidP="00511321">
      <w:pPr>
        <w:spacing w:before="0" w:after="0" w:line="360" w:lineRule="auto"/>
        <w:rPr>
          <w:rFonts w:ascii="Arial" w:hAnsi="Arial" w:cs="Arial"/>
          <w:sz w:val="24"/>
        </w:rPr>
      </w:pPr>
    </w:p>
    <w:p w:rsidR="00511321" w:rsidRPr="00B276FA" w:rsidRDefault="00861CB2" w:rsidP="00B276FA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</w:t>
      </w:r>
      <w:r w:rsidR="00511321" w:rsidRPr="00B276FA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aracterização d</w:t>
      </w: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a operação – Ações a implementar - F</w:t>
      </w:r>
      <w:r w:rsidR="00511321" w:rsidRPr="00B276FA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undamentação da existência de mercado para os produtos a desenvolver/criar</w:t>
      </w:r>
    </w:p>
    <w:p w:rsidR="00511321" w:rsidRPr="00511321" w:rsidRDefault="00511321" w:rsidP="00511321">
      <w:pPr>
        <w:spacing w:before="0" w:after="0" w:line="360" w:lineRule="auto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(insira o texto aqui)</w:t>
      </w:r>
    </w:p>
    <w:p w:rsidR="00511321" w:rsidRPr="00511321" w:rsidRDefault="00511321" w:rsidP="00511321">
      <w:pPr>
        <w:autoSpaceDE w:val="0"/>
        <w:autoSpaceDN w:val="0"/>
        <w:adjustRightInd w:val="0"/>
        <w:spacing w:before="0" w:after="0" w:line="360" w:lineRule="auto"/>
        <w:ind w:left="426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Devem ser indicados: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As caraterísticas e posicionamento dos principais produtos, bem como a sua representatividade quantificada (em % do volume de negócios da empresa);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lastRenderedPageBreak/>
        <w:t>A justificação das áreas geográficas a abranger (mercado nacional, comunitário e de países terceiros);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Canais de distribuição a utilizar;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Principais clientes e políticas comerciais a adotar.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No caso da criação de uma nova unidade deve ser indicada a fundamentação da previsão das vendas (quantidades), preços a praticar e os pressupostos de cálculo admitidos. Deve ser feita referência aos novos produtos, às suas potencialidades e vantagens comparativas.</w:t>
      </w:r>
    </w:p>
    <w:p w:rsidR="000E07C0" w:rsidRPr="00671A65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bookmarkStart w:id="0" w:name="OLE_LINK3"/>
      <w:bookmarkStart w:id="1" w:name="OLE_LINK4"/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Investimentos – Informações complementares</w:t>
      </w:r>
    </w:p>
    <w:bookmarkEnd w:id="0"/>
    <w:bookmarkEnd w:id="1"/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 xml:space="preserve">O investimento deve ser descrito com o maior detalhe possível, </w:t>
      </w:r>
      <w:proofErr w:type="gramStart"/>
      <w:r w:rsidRPr="000A4344">
        <w:rPr>
          <w:rFonts w:ascii="Arial" w:hAnsi="Arial" w:cs="Arial"/>
          <w:sz w:val="24"/>
        </w:rPr>
        <w:t>de forma a que</w:t>
      </w:r>
      <w:proofErr w:type="gramEnd"/>
      <w:r w:rsidRPr="000A4344">
        <w:rPr>
          <w:rFonts w:ascii="Arial" w:hAnsi="Arial" w:cs="Arial"/>
          <w:sz w:val="24"/>
        </w:rPr>
        <w:t>, em sede de análise, seja possível analisar a sua coerência. De referir que, em caso de dúvida, poderá ser o item considerado como não elegível.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Construção civil: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Distinguir a área coberta de telheiros (caso existam) tendo em atenção que determinados equipamentos como caixas e paletes não necessitam de ser armazenados em zona coberta;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Discriminar as diversas zonas produtivas e sociais;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Área envolvente - efetuar o seu dimensionamento tendo em atenção que a área de circulação à volta da unidade deve prever que não venham a existir estrangulamentos aquando da entrega da matéria-prima e, por outro lado, existam circuitos distintos para a circulação de veículos que transportam produtos finais e veículos que transportam resíduos ou subprodutos.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Discriminar, por área de construção, a respetiva altura/cércea.</w:t>
      </w:r>
    </w:p>
    <w:p w:rsid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Equipamento - indicar as suas especificidades, tais como natureza, rendimento, capacidade,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>etc., por forma a poder ser verificada a sua adequação ao fim em vista.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 xml:space="preserve">No caso de equipamentos que façam parte de uma linha, ter em atenção que as diferentes componentes do investimento devem ser compatíveis entre si por forma a assegurar que o coeficiente de transformação industrial, durante o </w:t>
      </w:r>
      <w:r w:rsidRPr="000A4344">
        <w:rPr>
          <w:rFonts w:ascii="Arial" w:hAnsi="Arial" w:cs="Arial"/>
          <w:sz w:val="24"/>
        </w:rPr>
        <w:lastRenderedPageBreak/>
        <w:t>ciclo de transformação, esteja ajustado, ou seja, não existam equipamentos limitantes.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 xml:space="preserve">Fundo de Maneio - apesar </w:t>
      </w:r>
      <w:proofErr w:type="gramStart"/>
      <w:r w:rsidRPr="000A4344">
        <w:rPr>
          <w:rFonts w:ascii="Arial" w:hAnsi="Arial" w:cs="Arial"/>
          <w:sz w:val="24"/>
        </w:rPr>
        <w:t>desta</w:t>
      </w:r>
      <w:proofErr w:type="gramEnd"/>
      <w:r w:rsidRPr="000A4344">
        <w:rPr>
          <w:rFonts w:ascii="Arial" w:hAnsi="Arial" w:cs="Arial"/>
          <w:sz w:val="24"/>
        </w:rPr>
        <w:t xml:space="preserve"> rubrica não ser considerada elegível, devem ser sempre indicados as necessidades da operação em fundo de maneio. Os valores indicados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>devem ser coerentes com a atividade desenvolvida.</w:t>
      </w:r>
    </w:p>
    <w:p w:rsidR="000E07C0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Fontes de Financiamento – Fundamentação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Rentabilidade da Operação – Informações complementares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Pr="000E07C0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Demonstração dos impactos do investimento, quer a nível de Proveitos (Vendas/Prestações de Serviço), quer em termos dos Custos (Custos das Matérias-Primas e Subsidiárias consumidas.</w:t>
      </w:r>
    </w:p>
    <w:p w:rsidR="002C3A32" w:rsidRDefault="002C3A32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p w:rsidR="000A4344" w:rsidRPr="000A4344" w:rsidRDefault="000A4344" w:rsidP="000A4344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0A4344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Rentabilidade da Operação – Fundamentação dos valores previsionais e respetiva evolução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bookmarkStart w:id="2" w:name="OLE_LINK5"/>
      <w:bookmarkStart w:id="3" w:name="OLE_LINK6"/>
      <w:bookmarkStart w:id="4" w:name="OLE_LINK7"/>
      <w:r w:rsidRPr="000A4344">
        <w:rPr>
          <w:rFonts w:ascii="Arial" w:hAnsi="Arial" w:cs="Arial"/>
          <w:sz w:val="24"/>
        </w:rPr>
        <w:t>(insira o texto aqui)</w:t>
      </w:r>
    </w:p>
    <w:bookmarkEnd w:id="2"/>
    <w:bookmarkEnd w:id="3"/>
    <w:bookmarkEnd w:id="4"/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Demonstração dos impactos do investimento, nos acréscimos de proveitos e/ou acréscimos/decréscimos d</w:t>
      </w:r>
      <w:r>
        <w:rPr>
          <w:rFonts w:ascii="Arial" w:hAnsi="Arial" w:cs="Arial"/>
          <w:sz w:val="24"/>
        </w:rPr>
        <w:t>e custos (</w:t>
      </w:r>
      <w:proofErr w:type="spellStart"/>
      <w:r>
        <w:rPr>
          <w:rFonts w:ascii="Arial" w:hAnsi="Arial" w:cs="Arial"/>
          <w:sz w:val="24"/>
        </w:rPr>
        <w:t>FSE’s</w:t>
      </w:r>
      <w:proofErr w:type="spellEnd"/>
      <w:r>
        <w:rPr>
          <w:rFonts w:ascii="Arial" w:hAnsi="Arial" w:cs="Arial"/>
          <w:sz w:val="24"/>
        </w:rPr>
        <w:t>, mão-de-obra, e</w:t>
      </w:r>
      <w:r w:rsidRPr="000A4344">
        <w:rPr>
          <w:rFonts w:ascii="Arial" w:hAnsi="Arial" w:cs="Arial"/>
          <w:sz w:val="24"/>
        </w:rPr>
        <w:t xml:space="preserve">ncargos </w:t>
      </w:r>
      <w:r>
        <w:rPr>
          <w:rFonts w:ascii="Arial" w:hAnsi="Arial" w:cs="Arial"/>
          <w:sz w:val="24"/>
        </w:rPr>
        <w:t>f</w:t>
      </w:r>
      <w:r w:rsidRPr="000A4344">
        <w:rPr>
          <w:rFonts w:ascii="Arial" w:hAnsi="Arial" w:cs="Arial"/>
          <w:sz w:val="24"/>
        </w:rPr>
        <w:t>inanceiros,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>amortizações, etc</w:t>
      </w:r>
      <w:r>
        <w:rPr>
          <w:rFonts w:ascii="Arial" w:hAnsi="Arial" w:cs="Arial"/>
          <w:sz w:val="24"/>
        </w:rPr>
        <w:t>.).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</w:p>
    <w:p w:rsidR="00A16FE2" w:rsidRPr="00A16FE2" w:rsidRDefault="00A16FE2" w:rsidP="00A16FE2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bookmarkStart w:id="5" w:name="OLE_LINK14"/>
      <w:bookmarkStart w:id="6" w:name="OLE_LINK15"/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Informação complementar que permita valorizar o critério de </w:t>
      </w:r>
      <w:r w:rsidR="00AA7EDB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seleção</w:t>
      </w:r>
      <w:r w:rsidR="00E93D4C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E93D4C" w:rsidRPr="00E93D4C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“Contributo da candidatura para os objetivos da EDL”</w:t>
      </w:r>
    </w:p>
    <w:p w:rsidR="00A16FE2" w:rsidRPr="00671A65" w:rsidRDefault="00A16FE2" w:rsidP="00A16FE2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A16FE2" w:rsidRPr="00671A65" w:rsidRDefault="00717D1F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717D1F">
        <w:rPr>
          <w:rFonts w:ascii="Arial" w:hAnsi="Arial" w:cs="Arial"/>
          <w:sz w:val="24"/>
        </w:rPr>
        <w:t>Considerando o</w:t>
      </w:r>
      <w:r w:rsidR="00E93D4C">
        <w:rPr>
          <w:rFonts w:ascii="Arial" w:hAnsi="Arial" w:cs="Arial"/>
          <w:sz w:val="24"/>
        </w:rPr>
        <w:t xml:space="preserve"> critério</w:t>
      </w:r>
      <w:r w:rsidRPr="00717D1F">
        <w:rPr>
          <w:rFonts w:ascii="Arial" w:hAnsi="Arial" w:cs="Arial"/>
          <w:sz w:val="24"/>
        </w:rPr>
        <w:t xml:space="preserve"> de avaliação </w:t>
      </w:r>
      <w:bookmarkStart w:id="7" w:name="OLE_LINK11"/>
      <w:bookmarkStart w:id="8" w:name="OLE_LINK12"/>
      <w:bookmarkStart w:id="9" w:name="OLE_LINK13"/>
      <w:r w:rsidR="00E93D4C">
        <w:rPr>
          <w:rFonts w:ascii="Arial" w:hAnsi="Arial" w:cs="Arial"/>
          <w:sz w:val="24"/>
        </w:rPr>
        <w:t>“Contributo da candidatura para os objetivos da EDL”</w:t>
      </w:r>
      <w:bookmarkEnd w:id="7"/>
      <w:bookmarkEnd w:id="8"/>
      <w:bookmarkEnd w:id="9"/>
      <w:r w:rsidR="00E93D4C">
        <w:rPr>
          <w:rFonts w:ascii="Arial" w:hAnsi="Arial" w:cs="Arial"/>
          <w:sz w:val="24"/>
        </w:rPr>
        <w:t>,</w:t>
      </w:r>
      <w:r w:rsidRPr="00717D1F">
        <w:rPr>
          <w:rFonts w:ascii="Arial" w:hAnsi="Arial" w:cs="Arial"/>
          <w:sz w:val="24"/>
        </w:rPr>
        <w:t xml:space="preserve"> os</w:t>
      </w:r>
      <w:r>
        <w:rPr>
          <w:rFonts w:ascii="Arial" w:hAnsi="Arial" w:cs="Arial"/>
          <w:sz w:val="24"/>
        </w:rPr>
        <w:t xml:space="preserve"> beneficiários deverão apresentar </w:t>
      </w:r>
      <w:r w:rsidRPr="00717D1F">
        <w:rPr>
          <w:rFonts w:ascii="Arial" w:hAnsi="Arial" w:cs="Arial"/>
          <w:sz w:val="24"/>
        </w:rPr>
        <w:t xml:space="preserve">a justificação </w:t>
      </w:r>
      <w:r w:rsidR="00E93D4C">
        <w:rPr>
          <w:rFonts w:ascii="Arial" w:hAnsi="Arial" w:cs="Arial"/>
          <w:sz w:val="24"/>
        </w:rPr>
        <w:t>relativamente a cada um dos</w:t>
      </w:r>
      <w:r>
        <w:rPr>
          <w:rFonts w:ascii="Arial" w:hAnsi="Arial" w:cs="Arial"/>
          <w:sz w:val="24"/>
        </w:rPr>
        <w:t xml:space="preserve"> contributos </w:t>
      </w:r>
      <w:r w:rsidR="00E93D4C">
        <w:rPr>
          <w:rFonts w:ascii="Arial" w:hAnsi="Arial" w:cs="Arial"/>
          <w:sz w:val="24"/>
        </w:rPr>
        <w:t>definidos no Aviso.</w:t>
      </w:r>
      <w:bookmarkEnd w:id="5"/>
      <w:bookmarkEnd w:id="6"/>
    </w:p>
    <w:sectPr w:rsidR="00A16FE2" w:rsidRPr="00671A65" w:rsidSect="00967D2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701" w:bottom="1701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A9F" w:rsidRDefault="00285A9F" w:rsidP="00F06FBC">
      <w:pPr>
        <w:spacing w:before="0" w:after="0"/>
      </w:pPr>
      <w:r>
        <w:separator/>
      </w:r>
    </w:p>
  </w:endnote>
  <w:endnote w:type="continuationSeparator" w:id="0">
    <w:p w:rsidR="00285A9F" w:rsidRDefault="00285A9F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71CF" w:rsidRDefault="000671C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4DAC" w:rsidRDefault="00094DAC" w:rsidP="00094DAC">
    <w:pPr>
      <w:pStyle w:val="Rodap"/>
      <w:jc w:val="right"/>
    </w:pPr>
    <w:r>
      <w:rPr>
        <w:noProof/>
      </w:rPr>
      <w:drawing>
        <wp:inline distT="0" distB="0" distL="0" distR="0" wp14:anchorId="6BC14B1D" wp14:editId="716B9543">
          <wp:extent cx="885600" cy="2700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16_PT2020_cores.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600" cy="27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74A23C0" wp14:editId="024A52B2">
          <wp:extent cx="849600" cy="266400"/>
          <wp:effectExtent l="0" t="0" r="8255" b="635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29_FEEI_cores.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9600" cy="26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71CF" w:rsidRDefault="000671C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A9F" w:rsidRDefault="00285A9F" w:rsidP="00F06FBC">
      <w:pPr>
        <w:spacing w:before="0" w:after="0"/>
      </w:pPr>
      <w:r>
        <w:separator/>
      </w:r>
    </w:p>
  </w:footnote>
  <w:footnote w:type="continuationSeparator" w:id="0">
    <w:p w:rsidR="00285A9F" w:rsidRDefault="00285A9F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71CF" w:rsidRDefault="000671C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4DAC" w:rsidRDefault="000671CF" w:rsidP="00094DA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C88DC56" wp14:editId="6979A34F">
          <wp:simplePos x="0" y="0"/>
          <wp:positionH relativeFrom="column">
            <wp:posOffset>4107815</wp:posOffset>
          </wp:positionH>
          <wp:positionV relativeFrom="paragraph">
            <wp:posOffset>53975</wp:posOffset>
          </wp:positionV>
          <wp:extent cx="1731010" cy="388620"/>
          <wp:effectExtent l="0" t="0" r="254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1_PDR2020_horizontal_cores.jp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1010" cy="388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4DAC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-635</wp:posOffset>
          </wp:positionH>
          <wp:positionV relativeFrom="paragraph">
            <wp:posOffset>3175</wp:posOffset>
          </wp:positionV>
          <wp:extent cx="1464945" cy="529590"/>
          <wp:effectExtent l="0" t="0" r="1905" b="381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TIPO ADERSOUS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4945" cy="529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0" w:name="_GoBack"/>
    <w:bookmarkEnd w:id="1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71CF" w:rsidRDefault="000671C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CA5A17"/>
    <w:multiLevelType w:val="hybridMultilevel"/>
    <w:tmpl w:val="E13AEB5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47276"/>
    <w:multiLevelType w:val="hybridMultilevel"/>
    <w:tmpl w:val="7EB4278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0902D2"/>
    <w:multiLevelType w:val="hybridMultilevel"/>
    <w:tmpl w:val="C950965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880D4C"/>
    <w:multiLevelType w:val="hybridMultilevel"/>
    <w:tmpl w:val="F6407662"/>
    <w:lvl w:ilvl="0" w:tplc="1628798E">
      <w:start w:val="1"/>
      <w:numFmt w:val="decimal"/>
      <w:pStyle w:val="Ttulo"/>
      <w:lvlText w:val="%1."/>
      <w:lvlJc w:val="left"/>
      <w:pPr>
        <w:ind w:left="644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B8005A"/>
    <w:multiLevelType w:val="hybridMultilevel"/>
    <w:tmpl w:val="2878E86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F03B95"/>
    <w:multiLevelType w:val="hybridMultilevel"/>
    <w:tmpl w:val="1958B3E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31608A"/>
    <w:multiLevelType w:val="hybridMultilevel"/>
    <w:tmpl w:val="9282F99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A6AA6"/>
    <w:multiLevelType w:val="hybridMultilevel"/>
    <w:tmpl w:val="5D08696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9"/>
  </w:num>
  <w:num w:numId="7">
    <w:abstractNumId w:val="9"/>
  </w:num>
  <w:num w:numId="8">
    <w:abstractNumId w:val="9"/>
  </w:num>
  <w:num w:numId="9">
    <w:abstractNumId w:val="0"/>
  </w:num>
  <w:num w:numId="10">
    <w:abstractNumId w:val="0"/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0"/>
    </w:lvlOverride>
  </w:num>
  <w:num w:numId="14">
    <w:abstractNumId w:val="6"/>
  </w:num>
  <w:num w:numId="15">
    <w:abstractNumId w:val="3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4"/>
  </w:num>
  <w:num w:numId="21">
    <w:abstractNumId w:val="4"/>
  </w:num>
  <w:num w:numId="22">
    <w:abstractNumId w:val="5"/>
  </w:num>
  <w:num w:numId="23">
    <w:abstractNumId w:val="8"/>
  </w:num>
  <w:num w:numId="24">
    <w:abstractNumId w:val="4"/>
  </w:num>
  <w:num w:numId="25">
    <w:abstractNumId w:val="4"/>
  </w:num>
  <w:num w:numId="26">
    <w:abstractNumId w:val="4"/>
  </w:num>
  <w:num w:numId="27">
    <w:abstractNumId w:val="7"/>
  </w:num>
  <w:num w:numId="28">
    <w:abstractNumId w:val="2"/>
  </w:num>
  <w:num w:numId="29">
    <w:abstractNumId w:val="1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FBC"/>
    <w:rsid w:val="00016FED"/>
    <w:rsid w:val="00022222"/>
    <w:rsid w:val="00036741"/>
    <w:rsid w:val="00053014"/>
    <w:rsid w:val="00064C74"/>
    <w:rsid w:val="000671CF"/>
    <w:rsid w:val="00094DAC"/>
    <w:rsid w:val="000A4344"/>
    <w:rsid w:val="000E07C0"/>
    <w:rsid w:val="001200B9"/>
    <w:rsid w:val="001A2922"/>
    <w:rsid w:val="001D4908"/>
    <w:rsid w:val="00217D99"/>
    <w:rsid w:val="00255532"/>
    <w:rsid w:val="0025736E"/>
    <w:rsid w:val="00285A9F"/>
    <w:rsid w:val="002C3A32"/>
    <w:rsid w:val="00370A7C"/>
    <w:rsid w:val="004018AF"/>
    <w:rsid w:val="00441969"/>
    <w:rsid w:val="00461354"/>
    <w:rsid w:val="004B5C37"/>
    <w:rsid w:val="004B6076"/>
    <w:rsid w:val="004F4645"/>
    <w:rsid w:val="00511321"/>
    <w:rsid w:val="0055738D"/>
    <w:rsid w:val="005752BA"/>
    <w:rsid w:val="005B42E7"/>
    <w:rsid w:val="0061341E"/>
    <w:rsid w:val="00665755"/>
    <w:rsid w:val="00671A65"/>
    <w:rsid w:val="00684173"/>
    <w:rsid w:val="00687A08"/>
    <w:rsid w:val="006D34DB"/>
    <w:rsid w:val="00717D1F"/>
    <w:rsid w:val="007A6145"/>
    <w:rsid w:val="00861CB2"/>
    <w:rsid w:val="008844E1"/>
    <w:rsid w:val="008954B6"/>
    <w:rsid w:val="00967D2F"/>
    <w:rsid w:val="00974D45"/>
    <w:rsid w:val="00986629"/>
    <w:rsid w:val="00992656"/>
    <w:rsid w:val="009A1258"/>
    <w:rsid w:val="009B279C"/>
    <w:rsid w:val="00A0009C"/>
    <w:rsid w:val="00A16FE2"/>
    <w:rsid w:val="00A35C45"/>
    <w:rsid w:val="00A75C6A"/>
    <w:rsid w:val="00A76E12"/>
    <w:rsid w:val="00AA7EDB"/>
    <w:rsid w:val="00AD3D9C"/>
    <w:rsid w:val="00B012CF"/>
    <w:rsid w:val="00B276FA"/>
    <w:rsid w:val="00BB54BA"/>
    <w:rsid w:val="00BF4F7D"/>
    <w:rsid w:val="00C12FCD"/>
    <w:rsid w:val="00C77156"/>
    <w:rsid w:val="00CA3182"/>
    <w:rsid w:val="00D07720"/>
    <w:rsid w:val="00D20A88"/>
    <w:rsid w:val="00DA4ABB"/>
    <w:rsid w:val="00DC613E"/>
    <w:rsid w:val="00DD22E9"/>
    <w:rsid w:val="00DD7B94"/>
    <w:rsid w:val="00E07DAB"/>
    <w:rsid w:val="00E4185B"/>
    <w:rsid w:val="00E7765D"/>
    <w:rsid w:val="00E93D4C"/>
    <w:rsid w:val="00EE4B97"/>
    <w:rsid w:val="00F06FBC"/>
    <w:rsid w:val="00F16AF8"/>
    <w:rsid w:val="00F17852"/>
    <w:rsid w:val="00F23307"/>
    <w:rsid w:val="00F57069"/>
    <w:rsid w:val="00FC3A9A"/>
    <w:rsid w:val="00FD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61AF57AD-0FC9-4553-B6A8-33174539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ter">
    <w:name w:val="Cabeçalho 2 Cará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ter">
    <w:name w:val="Cabeçalho 3 Cará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ter">
    <w:name w:val="Cabeçalho 4 Cará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ter">
    <w:name w:val="Cabeçalho 6 Cará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ter">
    <w:name w:val="Cabeçalho 7 Cará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ter">
    <w:name w:val="Cabeçalho 8 Cará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ter">
    <w:name w:val="Cabeçalho 9 Cará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ter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ter"/>
    <w:qFormat/>
    <w:rsid w:val="00BF4F7D"/>
    <w:pPr>
      <w:numPr>
        <w:numId w:val="11"/>
      </w:numPr>
      <w:ind w:left="360"/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ter">
    <w:name w:val="Título Cará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C77156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A6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0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75F8BA-C7BF-4DBD-B1A0-9B2CBC601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6142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Fernando Palma</dc:creator>
  <cp:lastModifiedBy>ader sousa</cp:lastModifiedBy>
  <cp:revision>5</cp:revision>
  <cp:lastPrinted>2016-05-31T16:42:00Z</cp:lastPrinted>
  <dcterms:created xsi:type="dcterms:W3CDTF">2016-08-12T08:22:00Z</dcterms:created>
  <dcterms:modified xsi:type="dcterms:W3CDTF">2016-09-16T15:17:00Z</dcterms:modified>
</cp:coreProperties>
</file>